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8A3" w:rsidRPr="00C808A3" w:rsidRDefault="00C808A3" w:rsidP="00C808A3">
      <w:pPr>
        <w:spacing w:after="21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МІНІСТЕРСТВО ОСВІТИ І НАУКИ УКРАЇНИ</w:t>
      </w:r>
    </w:p>
    <w:p w:rsidR="00C808A3" w:rsidRPr="00C808A3" w:rsidRDefault="00C808A3" w:rsidP="00C808A3">
      <w:pPr>
        <w:spacing w:after="21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НАКАЗ</w:t>
      </w:r>
    </w:p>
    <w:p w:rsidR="00C808A3" w:rsidRPr="00C808A3" w:rsidRDefault="00C808A3" w:rsidP="00C808A3">
      <w:pPr>
        <w:spacing w:after="21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№ 487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від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09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квітня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2020 року</w:t>
      </w:r>
    </w:p>
    <w:p w:rsidR="00C808A3" w:rsidRPr="00C808A3" w:rsidRDefault="00C808A3" w:rsidP="00C808A3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Зареєстровано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в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Міністерстві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юстиції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України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22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квітня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2020 р. за № 373/34656</w:t>
      </w:r>
    </w:p>
    <w:p w:rsidR="00C808A3" w:rsidRPr="00C808A3" w:rsidRDefault="00C808A3" w:rsidP="00C808A3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08A3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 xml:space="preserve">Про </w:t>
      </w:r>
      <w:proofErr w:type="spellStart"/>
      <w:r w:rsidRPr="00C808A3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>внесення</w:t>
      </w:r>
      <w:proofErr w:type="spellEnd"/>
      <w:r w:rsidRPr="00C808A3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>зміни</w:t>
      </w:r>
      <w:proofErr w:type="spellEnd"/>
      <w:r w:rsidRPr="00C808A3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 xml:space="preserve"> до Порядку</w:t>
      </w:r>
      <w:r w:rsidRPr="00C808A3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br/>
      </w:r>
      <w:proofErr w:type="spellStart"/>
      <w:r w:rsidRPr="00C808A3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>проведення</w:t>
      </w:r>
      <w:proofErr w:type="spellEnd"/>
      <w:r w:rsidRPr="00C808A3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>зовнішнього</w:t>
      </w:r>
      <w:proofErr w:type="spellEnd"/>
      <w:r w:rsidRPr="00C808A3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>незалежного</w:t>
      </w:r>
      <w:proofErr w:type="spellEnd"/>
      <w:r w:rsidRPr="00C808A3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br/>
      </w:r>
      <w:proofErr w:type="spellStart"/>
      <w:r w:rsidRPr="00C808A3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>оцінювання</w:t>
      </w:r>
      <w:proofErr w:type="spellEnd"/>
      <w:r w:rsidRPr="00C808A3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>результатів</w:t>
      </w:r>
      <w:proofErr w:type="spellEnd"/>
      <w:r w:rsidRPr="00C808A3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>навчання</w:t>
      </w:r>
      <w:proofErr w:type="spellEnd"/>
      <w:r w:rsidRPr="00C808A3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>,</w:t>
      </w:r>
      <w:r w:rsidRPr="00C808A3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br/>
      </w:r>
      <w:proofErr w:type="spellStart"/>
      <w:r w:rsidRPr="00C808A3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>здобутих</w:t>
      </w:r>
      <w:proofErr w:type="spellEnd"/>
      <w:r w:rsidRPr="00C808A3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 xml:space="preserve"> </w:t>
      </w:r>
      <w:proofErr w:type="gramStart"/>
      <w:r w:rsidRPr="00C808A3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>на</w:t>
      </w:r>
      <w:proofErr w:type="gramEnd"/>
      <w:r w:rsidRPr="00C808A3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>основі</w:t>
      </w:r>
      <w:proofErr w:type="spellEnd"/>
      <w:r w:rsidRPr="00C808A3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>повної</w:t>
      </w:r>
      <w:proofErr w:type="spellEnd"/>
      <w:r w:rsidRPr="00C808A3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br/>
      </w:r>
      <w:proofErr w:type="spellStart"/>
      <w:r w:rsidRPr="00C808A3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>загальної</w:t>
      </w:r>
      <w:proofErr w:type="spellEnd"/>
      <w:r w:rsidRPr="00C808A3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>середньої</w:t>
      </w:r>
      <w:proofErr w:type="spellEnd"/>
      <w:r w:rsidRPr="00C808A3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>освіти</w:t>
      </w:r>
      <w:proofErr w:type="spellEnd"/>
    </w:p>
    <w:p w:rsidR="00C808A3" w:rsidRDefault="00C808A3" w:rsidP="00C808A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val="uk-UA" w:eastAsia="ru-RU"/>
        </w:rPr>
      </w:pPr>
    </w:p>
    <w:p w:rsidR="00C808A3" w:rsidRPr="00C808A3" w:rsidRDefault="00C808A3" w:rsidP="00C808A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08A3">
        <w:rPr>
          <w:rFonts w:ascii="Arial" w:eastAsia="Times New Roman" w:hAnsi="Arial" w:cs="Arial"/>
          <w:color w:val="000000"/>
          <w:sz w:val="21"/>
          <w:szCs w:val="21"/>
          <w:lang w:val="uk-UA" w:eastAsia="ru-RU"/>
        </w:rPr>
        <w:t xml:space="preserve">Відповідно до частини третьої статті 47 </w:t>
      </w:r>
      <w:hyperlink r:id="rId5" w:history="1">
        <w:r w:rsidRPr="00C808A3">
          <w:rPr>
            <w:rFonts w:ascii="Arial" w:eastAsia="Times New Roman" w:hAnsi="Arial" w:cs="Arial"/>
            <w:color w:val="8C8282"/>
            <w:sz w:val="21"/>
            <w:lang w:val="uk-UA" w:eastAsia="ru-RU"/>
          </w:rPr>
          <w:t>Закону України "Про освіту"</w:t>
        </w:r>
      </w:hyperlink>
      <w:r w:rsidRPr="00C808A3">
        <w:rPr>
          <w:rFonts w:ascii="Arial" w:eastAsia="Times New Roman" w:hAnsi="Arial" w:cs="Arial"/>
          <w:color w:val="000000"/>
          <w:sz w:val="21"/>
          <w:szCs w:val="21"/>
          <w:lang w:val="uk-UA" w:eastAsia="ru-RU"/>
        </w:rPr>
        <w:t xml:space="preserve">, підпункту 21 пункту 14 Порядку проведення зовнішнього незалежного оцінювання та моніторингу якості освіти, затвердженого постановою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Кабінету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Міністрів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України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від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25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серпня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2004 року </w:t>
      </w:r>
      <w:hyperlink r:id="rId6" w:history="1">
        <w:r w:rsidRPr="00C808A3">
          <w:rPr>
            <w:rFonts w:ascii="Arial" w:eastAsia="Times New Roman" w:hAnsi="Arial" w:cs="Arial"/>
            <w:color w:val="8C8282"/>
            <w:sz w:val="21"/>
            <w:lang w:eastAsia="ru-RU"/>
          </w:rPr>
          <w:t>№ 1095</w:t>
        </w:r>
      </w:hyperlink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пункту 8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Положення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про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Міністерство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освіти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і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науки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України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затвердженого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постановою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Кабінету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Міністрів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України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від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16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жовтня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2014 року </w:t>
      </w:r>
      <w:hyperlink r:id="rId7" w:history="1">
        <w:r w:rsidRPr="00C808A3">
          <w:rPr>
            <w:rFonts w:ascii="Arial" w:eastAsia="Times New Roman" w:hAnsi="Arial" w:cs="Arial"/>
            <w:color w:val="8C8282"/>
            <w:sz w:val="21"/>
            <w:lang w:eastAsia="ru-RU"/>
          </w:rPr>
          <w:t>№ 630</w:t>
        </w:r>
      </w:hyperlink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метою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забезпечення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для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всіх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осіб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права на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рівний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доступ до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освіти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НАКАЗУЮ:</w:t>
      </w:r>
    </w:p>
    <w:p w:rsidR="00C808A3" w:rsidRPr="00C808A3" w:rsidRDefault="00C808A3" w:rsidP="00C808A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1. </w:t>
      </w:r>
      <w:proofErr w:type="spellStart"/>
      <w:proofErr w:type="gram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Доповнити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пункт 5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розділу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VI Порядку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проведення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зовнішнього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незалежного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оцінювання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результатів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навчання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здобутих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на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основі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повної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загальної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середньої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освіти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затвердженого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наказом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Міністерства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освіти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і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науки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України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від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10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січня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2017 року </w:t>
      </w:r>
      <w:hyperlink r:id="rId8" w:history="1">
        <w:r w:rsidRPr="00C808A3">
          <w:rPr>
            <w:rFonts w:ascii="Arial" w:eastAsia="Times New Roman" w:hAnsi="Arial" w:cs="Arial"/>
            <w:color w:val="8C8282"/>
            <w:sz w:val="21"/>
            <w:lang w:eastAsia="ru-RU"/>
          </w:rPr>
          <w:t>№ 25</w:t>
        </w:r>
      </w:hyperlink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зареєстрованого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Міністерстві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юстиції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України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27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січня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2017 року за № 118/29986 (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</w:t>
      </w:r>
      <w:proofErr w:type="gram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і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змінами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),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новим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proofErr w:type="gram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</w:t>
      </w:r>
      <w:proofErr w:type="gram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ідпунктом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4 такого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змісту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:</w:t>
      </w:r>
    </w:p>
    <w:p w:rsidR="00C808A3" w:rsidRPr="00C808A3" w:rsidRDefault="00C808A3" w:rsidP="00C808A3">
      <w:pPr>
        <w:numPr>
          <w:ilvl w:val="0"/>
          <w:numId w:val="2"/>
        </w:numPr>
        <w:spacing w:before="30" w:after="150" w:line="240" w:lineRule="auto"/>
        <w:ind w:left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"4)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проживають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перебувають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) на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території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на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якій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у порядку,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визначеному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законодавством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встановлено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карантин, режим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надзвичайної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ситуації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або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надзвичайного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стану, та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внаслідок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цього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не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змогли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зареєструватися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для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проходження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зовнішнього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незалежного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оцінювання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основний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період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реєстрації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якщо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останній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день строку,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відведеного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для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нього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припадає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на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період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карантину,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надзвичайної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ситуації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або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надзвичайного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стану.".</w:t>
      </w:r>
      <w:proofErr w:type="gramEnd"/>
    </w:p>
    <w:p w:rsidR="00C808A3" w:rsidRPr="00C808A3" w:rsidRDefault="00C808A3" w:rsidP="00C808A3">
      <w:pPr>
        <w:spacing w:after="21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2. Директорату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шкільної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освіти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Осмоловський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А.)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забезпечити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подання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цього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наказу в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установленому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законодавством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порядку на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державну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реєстрацію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до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Міністерства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юстиції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України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C808A3" w:rsidRPr="00C808A3" w:rsidRDefault="00C808A3" w:rsidP="00C808A3">
      <w:pPr>
        <w:spacing w:after="21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3. Департаменту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забезпечення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документообігу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контролю та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інформаційних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технологій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Єрко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І.)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зробити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відмітки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у справах </w:t>
      </w:r>
      <w:proofErr w:type="spellStart"/>
      <w:proofErr w:type="gram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арх</w:t>
      </w:r>
      <w:proofErr w:type="gram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іву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C808A3" w:rsidRPr="00C808A3" w:rsidRDefault="00C808A3" w:rsidP="00C808A3">
      <w:pPr>
        <w:spacing w:after="21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4. Цей наказ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набирає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чинності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дня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його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офіційного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опублікування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C808A3" w:rsidRPr="00C808A3" w:rsidRDefault="00C808A3" w:rsidP="00C808A3">
      <w:pPr>
        <w:spacing w:after="21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5. Контроль за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виконанням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цього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наказу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залишаю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за собою.</w:t>
      </w:r>
    </w:p>
    <w:p w:rsidR="00C808A3" w:rsidRPr="00C808A3" w:rsidRDefault="00C808A3" w:rsidP="00C808A3">
      <w:pPr>
        <w:spacing w:after="21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Т. в. о.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Міністра</w:t>
      </w:r>
      <w:proofErr w:type="spell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                   Л.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Мандзій</w:t>
      </w:r>
      <w:proofErr w:type="spellEnd"/>
    </w:p>
    <w:p w:rsidR="00C808A3" w:rsidRPr="00C808A3" w:rsidRDefault="00C808A3" w:rsidP="00C808A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ПОГОДЖЕНО:</w:t>
      </w:r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Голова ГО </w:t>
      </w:r>
      <w:proofErr w:type="gram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</w:t>
      </w:r>
      <w:proofErr w:type="gramEnd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СОІУ              В. В. </w:t>
      </w:r>
      <w:proofErr w:type="spellStart"/>
      <w:r w:rsidRPr="00C808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Назаренко</w:t>
      </w:r>
      <w:proofErr w:type="spellEnd"/>
    </w:p>
    <w:p w:rsidR="003A5E8D" w:rsidRDefault="003A5E8D"/>
    <w:sectPr w:rsidR="003A5E8D" w:rsidSect="003A5E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2D08B2"/>
    <w:multiLevelType w:val="multilevel"/>
    <w:tmpl w:val="F140B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4BB069E"/>
    <w:multiLevelType w:val="multilevel"/>
    <w:tmpl w:val="201C3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08A3"/>
    <w:rsid w:val="003A5E8D"/>
    <w:rsid w:val="005B7F05"/>
    <w:rsid w:val="006C4D2B"/>
    <w:rsid w:val="00C808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E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808A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80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808A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733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svita.ua/legislation/Ser_osv/54576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svita.ua/legislation/other/52125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svita.ua/legislation/Ser_osv/2574/" TargetMode="External"/><Relationship Id="rId5" Type="http://schemas.openxmlformats.org/officeDocument/2006/relationships/hyperlink" Target="https://osvita.ua/legislation/law/2231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350</Words>
  <Characters>2001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Ситченко</dc:creator>
  <cp:keywords/>
  <dc:description/>
  <cp:lastModifiedBy>Ситченко</cp:lastModifiedBy>
  <cp:revision>3</cp:revision>
  <dcterms:created xsi:type="dcterms:W3CDTF">2020-05-06T07:41:00Z</dcterms:created>
  <dcterms:modified xsi:type="dcterms:W3CDTF">2020-05-06T07:41:00Z</dcterms:modified>
</cp:coreProperties>
</file>